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0E5" w:rsidRPr="002411FE" w:rsidRDefault="002411FE" w:rsidP="002411FE">
      <w:pPr>
        <w:spacing w:line="360" w:lineRule="auto"/>
        <w:jc w:val="center"/>
        <w:rPr>
          <w:rFonts w:hint="eastAsia"/>
          <w:b/>
          <w:sz w:val="28"/>
          <w:szCs w:val="28"/>
        </w:rPr>
      </w:pPr>
      <w:bookmarkStart w:id="0" w:name="_GoBack"/>
      <w:r w:rsidRPr="002411FE">
        <w:rPr>
          <w:b/>
          <w:sz w:val="28"/>
          <w:szCs w:val="28"/>
        </w:rPr>
        <w:t>网站群简明操作指南</w:t>
      </w:r>
    </w:p>
    <w:bookmarkEnd w:id="0"/>
    <w:p w:rsidR="002411FE" w:rsidRDefault="002411FE" w:rsidP="002411FE">
      <w:pPr>
        <w:spacing w:line="360" w:lineRule="auto"/>
        <w:ind w:firstLineChars="200" w:firstLine="420"/>
        <w:rPr>
          <w:rFonts w:hint="eastAsia"/>
          <w:color w:val="FF0000"/>
        </w:rPr>
      </w:pPr>
      <w:r>
        <w:t>在网站群上建立网站</w:t>
      </w:r>
      <w:r>
        <w:rPr>
          <w:rFonts w:hint="eastAsia"/>
        </w:rPr>
        <w:t>，</w:t>
      </w:r>
      <w:r>
        <w:t>为了内容的准确和安全起见</w:t>
      </w:r>
      <w:r>
        <w:rPr>
          <w:rFonts w:hint="eastAsia"/>
        </w:rPr>
        <w:t>，</w:t>
      </w:r>
      <w:r>
        <w:t>每个部门的站点</w:t>
      </w:r>
      <w:r>
        <w:rPr>
          <w:rFonts w:hint="eastAsia"/>
        </w:rPr>
        <w:t>（网站）应分别配置信息起草员和信息审核员。信息起草员具有</w:t>
      </w:r>
      <w:proofErr w:type="gramStart"/>
      <w:r>
        <w:rPr>
          <w:rFonts w:hint="eastAsia"/>
        </w:rPr>
        <w:t>上传待审核</w:t>
      </w:r>
      <w:proofErr w:type="gramEnd"/>
      <w:r>
        <w:rPr>
          <w:rFonts w:hint="eastAsia"/>
        </w:rPr>
        <w:t>文章内容的权限，信息审核员具有审核、发布文章内容的权限。</w:t>
      </w:r>
      <w:r w:rsidRPr="002411FE">
        <w:rPr>
          <w:rFonts w:hint="eastAsia"/>
          <w:color w:val="FF0000"/>
        </w:rPr>
        <w:t>信息起草员和信息审核员都应对网站发布的内容负责。</w:t>
      </w:r>
    </w:p>
    <w:p w:rsidR="002411FE" w:rsidRPr="00F616EB" w:rsidRDefault="002411FE" w:rsidP="002411FE">
      <w:pPr>
        <w:spacing w:afterLines="50" w:after="156" w:line="360" w:lineRule="auto"/>
        <w:ind w:firstLineChars="200" w:firstLine="422"/>
        <w:rPr>
          <w:b/>
        </w:rPr>
      </w:pPr>
      <w:r w:rsidRPr="00F616EB">
        <w:rPr>
          <w:b/>
        </w:rPr>
        <w:t>网站后台地址</w:t>
      </w:r>
      <w:r w:rsidRPr="00F616EB">
        <w:rPr>
          <w:rFonts w:hint="eastAsia"/>
          <w:b/>
        </w:rPr>
        <w:t>：</w:t>
      </w:r>
      <w:r w:rsidRPr="00F616EB">
        <w:rPr>
          <w:rFonts w:hint="eastAsia"/>
          <w:b/>
        </w:rPr>
        <w:t>192.168.222.116</w:t>
      </w:r>
      <w:r w:rsidRPr="00F616EB">
        <w:rPr>
          <w:rFonts w:hint="eastAsia"/>
          <w:b/>
        </w:rPr>
        <w:t>（</w:t>
      </w:r>
      <w:r>
        <w:rPr>
          <w:rFonts w:hint="eastAsia"/>
          <w:b/>
        </w:rPr>
        <w:t>使用</w:t>
      </w:r>
      <w:r w:rsidRPr="00F616EB">
        <w:rPr>
          <w:rFonts w:hint="eastAsia"/>
          <w:b/>
        </w:rPr>
        <w:t>校内网络</w:t>
      </w:r>
      <w:r>
        <w:rPr>
          <w:rFonts w:hint="eastAsia"/>
          <w:b/>
        </w:rPr>
        <w:t>访问</w:t>
      </w:r>
      <w:r w:rsidRPr="00F616EB">
        <w:rPr>
          <w:rFonts w:hint="eastAsia"/>
          <w:b/>
        </w:rPr>
        <w:t>）</w:t>
      </w:r>
    </w:p>
    <w:p w:rsidR="002411FE" w:rsidRDefault="002411FE" w:rsidP="002411FE">
      <w:pPr>
        <w:spacing w:afterLines="50" w:after="156" w:line="360" w:lineRule="auto"/>
        <w:ind w:firstLineChars="200" w:firstLine="420"/>
      </w:pPr>
      <w:r>
        <w:rPr>
          <w:noProof/>
        </w:rPr>
        <w:drawing>
          <wp:inline distT="0" distB="0" distL="0" distR="0" wp14:anchorId="1F06C649" wp14:editId="61F1A3C0">
            <wp:extent cx="3371850" cy="2497667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71429" cy="2497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11FE" w:rsidRDefault="00731CB0" w:rsidP="002411FE">
      <w:pPr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>网站群后台的网站结构目录</w:t>
      </w:r>
      <w:r w:rsidR="0041022E">
        <w:rPr>
          <w:rFonts w:hint="eastAsia"/>
        </w:rPr>
        <w:t>的</w:t>
      </w:r>
      <w:r>
        <w:rPr>
          <w:rFonts w:hint="eastAsia"/>
        </w:rPr>
        <w:t>位置和文章列表</w:t>
      </w:r>
      <w:r w:rsidR="002411FE" w:rsidRPr="00731CB0">
        <w:rPr>
          <w:rFonts w:hint="eastAsia"/>
          <w:color w:val="FF0000"/>
        </w:rPr>
        <w:t>对应</w:t>
      </w:r>
      <w:r w:rsidR="002411FE">
        <w:rPr>
          <w:rFonts w:hint="eastAsia"/>
        </w:rPr>
        <w:t>网页上的</w:t>
      </w:r>
      <w:r>
        <w:rPr>
          <w:rFonts w:hint="eastAsia"/>
        </w:rPr>
        <w:t>当前位置</w:t>
      </w:r>
      <w:r w:rsidR="002411FE">
        <w:rPr>
          <w:rFonts w:hint="eastAsia"/>
        </w:rPr>
        <w:t>和文章</w:t>
      </w:r>
      <w:r>
        <w:rPr>
          <w:rFonts w:hint="eastAsia"/>
        </w:rPr>
        <w:t>列表</w:t>
      </w:r>
    </w:p>
    <w:p w:rsidR="002411FE" w:rsidRDefault="00731CB0" w:rsidP="002411FE">
      <w:pPr>
        <w:spacing w:line="360" w:lineRule="auto"/>
        <w:ind w:firstLineChars="200" w:firstLine="420"/>
        <w:rPr>
          <w:rFonts w:hint="eastAsia"/>
        </w:rPr>
      </w:pPr>
      <w:r>
        <w:rPr>
          <w:noProof/>
        </w:rPr>
        <w:drawing>
          <wp:inline distT="0" distB="0" distL="0" distR="0" wp14:anchorId="4E348AF9" wp14:editId="50C45D61">
            <wp:extent cx="4667250" cy="2032653"/>
            <wp:effectExtent l="0" t="0" r="0" b="571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66667" cy="2032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1CB0" w:rsidRDefault="00731CB0" w:rsidP="00731CB0">
      <w:pPr>
        <w:spacing w:line="360" w:lineRule="auto"/>
        <w:ind w:firstLineChars="200" w:firstLine="420"/>
        <w:rPr>
          <w:rFonts w:hint="eastAsia"/>
          <w:sz w:val="28"/>
          <w:szCs w:val="28"/>
        </w:rPr>
      </w:pPr>
      <w:r>
        <w:rPr>
          <w:noProof/>
        </w:rPr>
        <w:drawing>
          <wp:inline distT="0" distB="0" distL="0" distR="0" wp14:anchorId="409CEA6D" wp14:editId="73F223FE">
            <wp:extent cx="5274310" cy="1015793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157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1CB0" w:rsidRDefault="00731CB0" w:rsidP="00731CB0">
      <w:pPr>
        <w:spacing w:line="360" w:lineRule="auto"/>
        <w:ind w:firstLineChars="200" w:firstLine="560"/>
        <w:rPr>
          <w:rFonts w:hint="eastAsia"/>
          <w:sz w:val="28"/>
          <w:szCs w:val="28"/>
        </w:rPr>
      </w:pPr>
    </w:p>
    <w:p w:rsidR="00731CB0" w:rsidRDefault="00731CB0" w:rsidP="00731CB0">
      <w:pPr>
        <w:spacing w:line="360" w:lineRule="auto"/>
        <w:rPr>
          <w:rFonts w:hint="eastAsia"/>
          <w:sz w:val="28"/>
          <w:szCs w:val="28"/>
        </w:rPr>
      </w:pPr>
    </w:p>
    <w:p w:rsidR="00731CB0" w:rsidRDefault="00731CB0" w:rsidP="0041022E">
      <w:pPr>
        <w:spacing w:line="360" w:lineRule="auto"/>
        <w:rPr>
          <w:b/>
        </w:rPr>
      </w:pPr>
      <w:r w:rsidRPr="00F275AF">
        <w:rPr>
          <w:b/>
        </w:rPr>
        <w:lastRenderedPageBreak/>
        <w:t>信息起草员</w:t>
      </w:r>
      <w:r>
        <w:rPr>
          <w:b/>
        </w:rPr>
        <w:t>视角</w:t>
      </w:r>
    </w:p>
    <w:p w:rsidR="00731CB0" w:rsidRDefault="00731CB0" w:rsidP="00731CB0">
      <w:pPr>
        <w:pStyle w:val="a6"/>
        <w:spacing w:line="360" w:lineRule="auto"/>
        <w:ind w:left="360" w:firstLineChars="0" w:firstLine="0"/>
      </w:pPr>
      <w:r>
        <w:rPr>
          <w:noProof/>
        </w:rPr>
        <w:drawing>
          <wp:inline distT="0" distB="0" distL="0" distR="0" wp14:anchorId="3BCD0029" wp14:editId="1075FB70">
            <wp:extent cx="4543425" cy="2256989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47999" cy="22592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022E" w:rsidRDefault="0041022E" w:rsidP="0041022E">
      <w:pPr>
        <w:pStyle w:val="a6"/>
        <w:numPr>
          <w:ilvl w:val="0"/>
          <w:numId w:val="1"/>
        </w:numPr>
        <w:spacing w:line="360" w:lineRule="auto"/>
        <w:ind w:firstLineChars="0"/>
        <w:rPr>
          <w:rFonts w:hint="eastAsia"/>
        </w:rPr>
      </w:pPr>
      <w:r>
        <w:rPr>
          <w:rFonts w:hint="eastAsia"/>
        </w:rPr>
        <w:t>点</w:t>
      </w:r>
      <w:r w:rsidRPr="00F616EB">
        <w:rPr>
          <w:rFonts w:hint="eastAsia"/>
        </w:rPr>
        <w:t>击工具栏的增加按钮</w:t>
      </w:r>
      <w:r>
        <w:rPr>
          <w:rFonts w:hint="eastAsia"/>
        </w:rPr>
        <w:t>，编辑文章内容保存或送审</w:t>
      </w:r>
    </w:p>
    <w:p w:rsidR="0041022E" w:rsidRDefault="0041022E" w:rsidP="0041022E">
      <w:pPr>
        <w:pStyle w:val="a6"/>
        <w:spacing w:line="360" w:lineRule="auto"/>
        <w:ind w:left="360" w:firstLineChars="0" w:firstLine="0"/>
        <w:rPr>
          <w:rFonts w:hint="eastAsia"/>
        </w:rPr>
      </w:pPr>
      <w:r>
        <w:rPr>
          <w:noProof/>
        </w:rPr>
        <w:drawing>
          <wp:inline distT="0" distB="0" distL="0" distR="0" wp14:anchorId="51A1C557" wp14:editId="461C7AF7">
            <wp:extent cx="4591050" cy="2491195"/>
            <wp:effectExtent l="0" t="0" r="0" b="444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98577" cy="2495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022E" w:rsidRDefault="00731CB0" w:rsidP="0041022E">
      <w:pPr>
        <w:spacing w:line="360" w:lineRule="auto"/>
        <w:rPr>
          <w:noProof/>
        </w:rPr>
      </w:pPr>
      <w:r>
        <w:rPr>
          <w:rFonts w:hint="eastAsia"/>
        </w:rPr>
        <w:t>2.</w:t>
      </w:r>
      <w:r>
        <w:rPr>
          <w:rFonts w:hint="eastAsia"/>
        </w:rPr>
        <w:tab/>
      </w:r>
      <w:r w:rsidR="0041022E">
        <w:rPr>
          <w:noProof/>
        </w:rPr>
        <w:t>选中送审的文章</w:t>
      </w:r>
      <w:r w:rsidR="0041022E">
        <w:rPr>
          <w:rFonts w:hint="eastAsia"/>
          <w:noProof/>
        </w:rPr>
        <w:t>，</w:t>
      </w:r>
      <w:r w:rsidR="0041022E">
        <w:rPr>
          <w:noProof/>
        </w:rPr>
        <w:t>交予审核员审核</w:t>
      </w:r>
    </w:p>
    <w:p w:rsidR="0041022E" w:rsidRDefault="0041022E" w:rsidP="00731CB0">
      <w:pPr>
        <w:spacing w:line="360" w:lineRule="auto"/>
        <w:rPr>
          <w:rFonts w:hint="eastAsia"/>
          <w:sz w:val="28"/>
          <w:szCs w:val="28"/>
        </w:rPr>
      </w:pPr>
      <w:r>
        <w:rPr>
          <w:noProof/>
        </w:rPr>
        <w:drawing>
          <wp:inline distT="0" distB="0" distL="0" distR="0" wp14:anchorId="62D4FD45" wp14:editId="20051FE7">
            <wp:extent cx="3857625" cy="2764743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856461" cy="27639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022E" w:rsidRDefault="0041022E" w:rsidP="0041022E">
      <w:pPr>
        <w:spacing w:line="360" w:lineRule="auto"/>
        <w:rPr>
          <w:rFonts w:hint="eastAsia"/>
          <w:b/>
        </w:rPr>
      </w:pPr>
    </w:p>
    <w:p w:rsidR="0041022E" w:rsidRDefault="0041022E" w:rsidP="0041022E">
      <w:pPr>
        <w:spacing w:line="360" w:lineRule="auto"/>
        <w:rPr>
          <w:rFonts w:hint="eastAsia"/>
          <w:b/>
        </w:rPr>
      </w:pPr>
      <w:r w:rsidRPr="00F275AF">
        <w:rPr>
          <w:b/>
        </w:rPr>
        <w:lastRenderedPageBreak/>
        <w:t>信息起草员</w:t>
      </w:r>
      <w:r>
        <w:rPr>
          <w:b/>
        </w:rPr>
        <w:t>视角</w:t>
      </w:r>
    </w:p>
    <w:p w:rsidR="0041022E" w:rsidRDefault="0041022E" w:rsidP="0041022E">
      <w:pPr>
        <w:spacing w:line="360" w:lineRule="auto"/>
        <w:rPr>
          <w:rFonts w:hint="eastAsia"/>
          <w:b/>
        </w:rPr>
      </w:pPr>
      <w:r>
        <w:rPr>
          <w:noProof/>
        </w:rPr>
        <w:drawing>
          <wp:inline distT="0" distB="0" distL="0" distR="0" wp14:anchorId="572E5477" wp14:editId="59BDA6BD">
            <wp:extent cx="5274310" cy="2770473"/>
            <wp:effectExtent l="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70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022E" w:rsidRDefault="0041022E" w:rsidP="0041022E">
      <w:pPr>
        <w:pStyle w:val="a6"/>
        <w:numPr>
          <w:ilvl w:val="0"/>
          <w:numId w:val="2"/>
        </w:numPr>
        <w:spacing w:line="360" w:lineRule="auto"/>
        <w:ind w:firstLineChars="0"/>
        <w:rPr>
          <w:rFonts w:hint="eastAsia"/>
        </w:rPr>
      </w:pPr>
      <w:r>
        <w:rPr>
          <w:rFonts w:hint="eastAsia"/>
        </w:rPr>
        <w:t>点</w:t>
      </w:r>
      <w:r w:rsidRPr="00F616EB">
        <w:rPr>
          <w:rFonts w:hint="eastAsia"/>
        </w:rPr>
        <w:t>击工具栏的增加按钮</w:t>
      </w:r>
      <w:r>
        <w:rPr>
          <w:rFonts w:hint="eastAsia"/>
        </w:rPr>
        <w:t>，编辑文章内容保存或送审</w:t>
      </w:r>
    </w:p>
    <w:p w:rsidR="0041022E" w:rsidRDefault="0041022E" w:rsidP="0041022E">
      <w:pPr>
        <w:spacing w:line="360" w:lineRule="auto"/>
        <w:rPr>
          <w:rFonts w:hint="eastAsia"/>
        </w:rPr>
      </w:pPr>
      <w:r>
        <w:rPr>
          <w:noProof/>
        </w:rPr>
        <w:drawing>
          <wp:inline distT="0" distB="0" distL="0" distR="0" wp14:anchorId="14484996" wp14:editId="343BCA7F">
            <wp:extent cx="5274310" cy="870585"/>
            <wp:effectExtent l="0" t="0" r="2540" b="571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70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022E" w:rsidRPr="00F616EB" w:rsidRDefault="0041022E" w:rsidP="0041022E">
      <w:pPr>
        <w:pStyle w:val="a6"/>
        <w:numPr>
          <w:ilvl w:val="0"/>
          <w:numId w:val="2"/>
        </w:numPr>
        <w:ind w:firstLineChars="0"/>
      </w:pPr>
      <w:r w:rsidRPr="00F616EB">
        <w:rPr>
          <w:rFonts w:hint="eastAsia"/>
        </w:rPr>
        <w:t>审核文章内容，予以发布或退回操作</w:t>
      </w:r>
    </w:p>
    <w:p w:rsidR="0041022E" w:rsidRPr="0041022E" w:rsidRDefault="0041022E" w:rsidP="00731CB0">
      <w:pPr>
        <w:spacing w:line="360" w:lineRule="auto"/>
      </w:pPr>
      <w:r>
        <w:rPr>
          <w:noProof/>
        </w:rPr>
        <w:drawing>
          <wp:inline distT="0" distB="0" distL="0" distR="0" wp14:anchorId="01BB2645" wp14:editId="03B7E5F5">
            <wp:extent cx="5274310" cy="4074160"/>
            <wp:effectExtent l="0" t="0" r="2540" b="254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074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1022E" w:rsidRPr="004102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552A" w:rsidRDefault="004A552A" w:rsidP="002411FE">
      <w:r>
        <w:separator/>
      </w:r>
    </w:p>
  </w:endnote>
  <w:endnote w:type="continuationSeparator" w:id="0">
    <w:p w:rsidR="004A552A" w:rsidRDefault="004A552A" w:rsidP="00241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552A" w:rsidRDefault="004A552A" w:rsidP="002411FE">
      <w:r>
        <w:separator/>
      </w:r>
    </w:p>
  </w:footnote>
  <w:footnote w:type="continuationSeparator" w:id="0">
    <w:p w:rsidR="004A552A" w:rsidRDefault="004A552A" w:rsidP="002411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8E5C66"/>
    <w:multiLevelType w:val="hybridMultilevel"/>
    <w:tmpl w:val="92A424FC"/>
    <w:lvl w:ilvl="0" w:tplc="F71EB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6E86C51"/>
    <w:multiLevelType w:val="hybridMultilevel"/>
    <w:tmpl w:val="A106CF4C"/>
    <w:lvl w:ilvl="0" w:tplc="4FF25B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B5C"/>
    <w:rsid w:val="002411FE"/>
    <w:rsid w:val="0041022E"/>
    <w:rsid w:val="004A552A"/>
    <w:rsid w:val="00731CB0"/>
    <w:rsid w:val="00A34B5C"/>
    <w:rsid w:val="00B15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411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411F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411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411F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411F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411FE"/>
    <w:rPr>
      <w:sz w:val="18"/>
      <w:szCs w:val="18"/>
    </w:rPr>
  </w:style>
  <w:style w:type="paragraph" w:styleId="a6">
    <w:name w:val="List Paragraph"/>
    <w:basedOn w:val="a"/>
    <w:uiPriority w:val="34"/>
    <w:qFormat/>
    <w:rsid w:val="00731CB0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411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411F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411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411F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411F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411FE"/>
    <w:rPr>
      <w:sz w:val="18"/>
      <w:szCs w:val="18"/>
    </w:rPr>
  </w:style>
  <w:style w:type="paragraph" w:styleId="a6">
    <w:name w:val="List Paragraph"/>
    <w:basedOn w:val="a"/>
    <w:uiPriority w:val="34"/>
    <w:qFormat/>
    <w:rsid w:val="00731CB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2022-06-15T09:11:00Z</dcterms:created>
  <dcterms:modified xsi:type="dcterms:W3CDTF">2022-06-15T09:11:00Z</dcterms:modified>
</cp:coreProperties>
</file>